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highlight w:val="none"/>
        </w:rPr>
      </w:pPr>
      <w:r>
        <w:t xml:space="preserve">Список обучающихся «Музейное дело»</w:t>
      </w:r>
      <w:r/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Васильева Ульяна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Гафаров Тимур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Галкина Валерия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Гизатулин Рамиль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Ерусланова Полина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Давлетшин Тимур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Зайнуллин Айнур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Исмагилова ААделя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Исхакова Адиля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Казначеев Ярослав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Мускалов Артур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Паспекова Татьяна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Хайруллина Алина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Хисамутдинов Аяз</w:t>
      </w:r>
      <w:r>
        <w:rPr>
          <w:highlight w:val="none"/>
        </w:rPr>
      </w:r>
    </w:p>
    <w:p>
      <w:pPr>
        <w:pStyle w:val="621"/>
        <w:numPr>
          <w:ilvl w:val="0"/>
          <w:numId w:val="1"/>
        </w:numPr>
        <w:jc w:val="both"/>
      </w:pPr>
      <w:r>
        <w:rPr>
          <w:highlight w:val="none"/>
        </w:rPr>
        <w:t xml:space="preserve">Шарипова Камилла</w:t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12Б5</cp:lastModifiedBy>
  <cp:revision>1</cp:revision>
  <dcterms:modified xsi:type="dcterms:W3CDTF">2026-01-26T10:49:57Z</dcterms:modified>
</cp:coreProperties>
</file>